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55E7A" w14:textId="77777777" w:rsidR="00BB53B5" w:rsidRPr="00491993" w:rsidRDefault="00BB53B5" w:rsidP="006528B6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p w14:paraId="2D855E7B" w14:textId="77777777" w:rsidR="00BB53B5" w:rsidRPr="00491993" w:rsidRDefault="00BB53B5" w:rsidP="006528B6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  <w:lang w:val="sr-Cyrl-C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79"/>
        <w:gridCol w:w="567"/>
        <w:gridCol w:w="282"/>
        <w:gridCol w:w="284"/>
        <w:gridCol w:w="565"/>
        <w:gridCol w:w="1518"/>
        <w:gridCol w:w="255"/>
        <w:gridCol w:w="1031"/>
        <w:gridCol w:w="215"/>
        <w:gridCol w:w="1929"/>
        <w:gridCol w:w="1541"/>
      </w:tblGrid>
      <w:tr w:rsidR="00BB53B5" w:rsidRPr="006528B6" w14:paraId="2D855E82" w14:textId="77777777" w:rsidTr="00E72990">
        <w:trPr>
          <w:trHeight w:val="340"/>
        </w:trPr>
        <w:tc>
          <w:tcPr>
            <w:tcW w:w="4634" w:type="dxa"/>
            <w:gridSpan w:val="8"/>
            <w:vAlign w:val="center"/>
          </w:tcPr>
          <w:p w14:paraId="2D855E80" w14:textId="77777777" w:rsidR="00BB53B5" w:rsidRPr="006528B6" w:rsidRDefault="00BB53B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16" w:type="dxa"/>
            <w:gridSpan w:val="4"/>
            <w:vAlign w:val="center"/>
          </w:tcPr>
          <w:p w14:paraId="2D855E81" w14:textId="73BD0C00" w:rsidR="00BB53B5" w:rsidRPr="006528B6" w:rsidRDefault="003908B2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Саша Бошњак</w:t>
            </w:r>
          </w:p>
        </w:tc>
      </w:tr>
      <w:tr w:rsidR="00BB53B5" w:rsidRPr="006528B6" w14:paraId="2D855E85" w14:textId="77777777" w:rsidTr="00E72990">
        <w:trPr>
          <w:trHeight w:val="340"/>
        </w:trPr>
        <w:tc>
          <w:tcPr>
            <w:tcW w:w="4634" w:type="dxa"/>
            <w:gridSpan w:val="8"/>
            <w:vAlign w:val="center"/>
          </w:tcPr>
          <w:p w14:paraId="2D855E83" w14:textId="77777777" w:rsidR="00BB53B5" w:rsidRPr="006528B6" w:rsidRDefault="00BB53B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16" w:type="dxa"/>
            <w:gridSpan w:val="4"/>
            <w:vAlign w:val="center"/>
          </w:tcPr>
          <w:p w14:paraId="2D855E84" w14:textId="4C0B033E" w:rsidR="00BB53B5" w:rsidRPr="006528B6" w:rsidRDefault="00E50C36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BB53B5" w:rsidRPr="006528B6" w14:paraId="2D855E88" w14:textId="77777777" w:rsidTr="00E72990">
        <w:trPr>
          <w:trHeight w:val="340"/>
        </w:trPr>
        <w:tc>
          <w:tcPr>
            <w:tcW w:w="4634" w:type="dxa"/>
            <w:gridSpan w:val="8"/>
            <w:vAlign w:val="center"/>
          </w:tcPr>
          <w:p w14:paraId="2D855E86" w14:textId="77777777" w:rsidR="00BB53B5" w:rsidRPr="006528B6" w:rsidRDefault="00BB53B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528B6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528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16" w:type="dxa"/>
            <w:gridSpan w:val="4"/>
            <w:vAlign w:val="center"/>
          </w:tcPr>
          <w:p w14:paraId="2D855E87" w14:textId="6098C0C5" w:rsidR="00BB53B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Универзитет у Новом Саду, Економски факултет у Суботици</w:t>
            </w:r>
            <w:r w:rsidR="005D135F" w:rsidRPr="006528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54810" w:rsidRPr="006528B6">
              <w:rPr>
                <w:rFonts w:ascii="Times New Roman" w:hAnsi="Times New Roman"/>
                <w:sz w:val="20"/>
                <w:szCs w:val="20"/>
              </w:rPr>
              <w:t>1.</w:t>
            </w:r>
            <w:r w:rsidR="00870670" w:rsidRPr="006528B6">
              <w:rPr>
                <w:rFonts w:ascii="Times New Roman" w:hAnsi="Times New Roman"/>
                <w:sz w:val="20"/>
                <w:szCs w:val="20"/>
              </w:rPr>
              <w:t>2</w:t>
            </w:r>
            <w:r w:rsidR="00254810" w:rsidRPr="006528B6">
              <w:rPr>
                <w:rFonts w:ascii="Times New Roman" w:hAnsi="Times New Roman"/>
                <w:sz w:val="20"/>
                <w:szCs w:val="20"/>
              </w:rPr>
              <w:t>.1990.</w:t>
            </w:r>
          </w:p>
        </w:tc>
      </w:tr>
      <w:tr w:rsidR="005C5DC5" w:rsidRPr="006528B6" w14:paraId="2D855E8B" w14:textId="77777777" w:rsidTr="00E72990">
        <w:trPr>
          <w:trHeight w:val="340"/>
        </w:trPr>
        <w:tc>
          <w:tcPr>
            <w:tcW w:w="4634" w:type="dxa"/>
            <w:gridSpan w:val="8"/>
            <w:vAlign w:val="center"/>
          </w:tcPr>
          <w:p w14:paraId="2D855E89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16" w:type="dxa"/>
            <w:gridSpan w:val="4"/>
            <w:vAlign w:val="center"/>
          </w:tcPr>
          <w:p w14:paraId="2D855E8A" w14:textId="2EB099A2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5C5DC5" w:rsidRPr="006528B6" w14:paraId="2D855E8D" w14:textId="77777777" w:rsidTr="00E72990">
        <w:trPr>
          <w:trHeight w:val="340"/>
        </w:trPr>
        <w:tc>
          <w:tcPr>
            <w:tcW w:w="9350" w:type="dxa"/>
            <w:gridSpan w:val="12"/>
            <w:vAlign w:val="center"/>
          </w:tcPr>
          <w:p w14:paraId="2D855E8C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5C5DC5" w:rsidRPr="006528B6" w14:paraId="2D855E93" w14:textId="77777777" w:rsidTr="00E72990">
        <w:trPr>
          <w:trHeight w:val="340"/>
        </w:trPr>
        <w:tc>
          <w:tcPr>
            <w:tcW w:w="2012" w:type="dxa"/>
            <w:gridSpan w:val="4"/>
            <w:vAlign w:val="center"/>
          </w:tcPr>
          <w:p w14:paraId="2D855E8E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2D855E8F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019" w:type="dxa"/>
            <w:gridSpan w:val="4"/>
            <w:shd w:val="clear" w:color="auto" w:fill="auto"/>
            <w:vAlign w:val="center"/>
          </w:tcPr>
          <w:p w14:paraId="2D855E90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D855E91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92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C5DC5" w:rsidRPr="006528B6" w14:paraId="2D855E99" w14:textId="77777777" w:rsidTr="00E72990">
        <w:trPr>
          <w:trHeight w:val="340"/>
        </w:trPr>
        <w:tc>
          <w:tcPr>
            <w:tcW w:w="2012" w:type="dxa"/>
            <w:gridSpan w:val="4"/>
            <w:vAlign w:val="center"/>
          </w:tcPr>
          <w:p w14:paraId="2D855E94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49" w:type="dxa"/>
            <w:gridSpan w:val="2"/>
            <w:vAlign w:val="center"/>
          </w:tcPr>
          <w:p w14:paraId="2D855E95" w14:textId="1C5A27CB" w:rsidR="005C5DC5" w:rsidRPr="006528B6" w:rsidRDefault="00A2366A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3019" w:type="dxa"/>
            <w:gridSpan w:val="4"/>
            <w:shd w:val="clear" w:color="auto" w:fill="auto"/>
            <w:vAlign w:val="center"/>
          </w:tcPr>
          <w:p w14:paraId="2D855E96" w14:textId="49B54C05" w:rsidR="005C5DC5" w:rsidRPr="006528B6" w:rsidRDefault="00A2366A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D855E97" w14:textId="21EEA436" w:rsidR="005C5DC5" w:rsidRPr="006528B6" w:rsidRDefault="00E7299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98" w14:textId="50DCE989" w:rsidR="005C5DC5" w:rsidRPr="006528B6" w:rsidRDefault="00E7299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Информациони системи и инжењеринг</w:t>
            </w:r>
          </w:p>
        </w:tc>
      </w:tr>
      <w:tr w:rsidR="00E72990" w:rsidRPr="006528B6" w14:paraId="2D855E9F" w14:textId="77777777" w:rsidTr="00E72990">
        <w:trPr>
          <w:trHeight w:val="340"/>
        </w:trPr>
        <w:tc>
          <w:tcPr>
            <w:tcW w:w="2012" w:type="dxa"/>
            <w:gridSpan w:val="4"/>
            <w:vAlign w:val="center"/>
          </w:tcPr>
          <w:p w14:paraId="2D855E9A" w14:textId="77777777" w:rsidR="00E72990" w:rsidRPr="006528B6" w:rsidRDefault="00E72990" w:rsidP="00E7299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49" w:type="dxa"/>
            <w:gridSpan w:val="2"/>
            <w:vAlign w:val="center"/>
          </w:tcPr>
          <w:p w14:paraId="2D855E9B" w14:textId="708BE102" w:rsidR="00E72990" w:rsidRPr="006528B6" w:rsidRDefault="00E72990" w:rsidP="00E7299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1995</w:t>
            </w:r>
          </w:p>
        </w:tc>
        <w:tc>
          <w:tcPr>
            <w:tcW w:w="3019" w:type="dxa"/>
            <w:gridSpan w:val="4"/>
            <w:shd w:val="clear" w:color="auto" w:fill="auto"/>
            <w:vAlign w:val="center"/>
          </w:tcPr>
          <w:p w14:paraId="2D855E9C" w14:textId="63851C19" w:rsidR="00E72990" w:rsidRPr="006528B6" w:rsidRDefault="00E72990" w:rsidP="00E7299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D855E9D" w14:textId="2BE06D3A" w:rsidR="00E72990" w:rsidRPr="006528B6" w:rsidRDefault="00E72990" w:rsidP="00E7299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9E" w14:textId="187B925B" w:rsidR="00E72990" w:rsidRPr="006528B6" w:rsidRDefault="00E72990" w:rsidP="00E7299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Информациони системи и инжењеринг</w:t>
            </w:r>
          </w:p>
        </w:tc>
      </w:tr>
      <w:tr w:rsidR="005C5DC5" w:rsidRPr="006528B6" w14:paraId="2D855EA5" w14:textId="77777777" w:rsidTr="00E72990">
        <w:trPr>
          <w:trHeight w:val="340"/>
        </w:trPr>
        <w:tc>
          <w:tcPr>
            <w:tcW w:w="2012" w:type="dxa"/>
            <w:gridSpan w:val="4"/>
            <w:vAlign w:val="center"/>
          </w:tcPr>
          <w:p w14:paraId="2D855EA0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49" w:type="dxa"/>
            <w:gridSpan w:val="2"/>
            <w:vAlign w:val="center"/>
          </w:tcPr>
          <w:p w14:paraId="2D855EA1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019" w:type="dxa"/>
            <w:gridSpan w:val="4"/>
            <w:shd w:val="clear" w:color="auto" w:fill="auto"/>
            <w:vAlign w:val="center"/>
          </w:tcPr>
          <w:p w14:paraId="2D855EA2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2D855EA3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2D855EA4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5DC5" w:rsidRPr="006528B6" w14:paraId="2D855EAB" w14:textId="77777777" w:rsidTr="00E72990">
        <w:trPr>
          <w:trHeight w:val="340"/>
        </w:trPr>
        <w:tc>
          <w:tcPr>
            <w:tcW w:w="2012" w:type="dxa"/>
            <w:gridSpan w:val="4"/>
            <w:vAlign w:val="center"/>
          </w:tcPr>
          <w:p w14:paraId="2D855EA6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49" w:type="dxa"/>
            <w:gridSpan w:val="2"/>
            <w:vAlign w:val="center"/>
          </w:tcPr>
          <w:p w14:paraId="2D855EA7" w14:textId="2A289DC7" w:rsidR="005C5DC5" w:rsidRPr="006528B6" w:rsidRDefault="0095479A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1991</w:t>
            </w:r>
          </w:p>
        </w:tc>
        <w:tc>
          <w:tcPr>
            <w:tcW w:w="3019" w:type="dxa"/>
            <w:gridSpan w:val="4"/>
            <w:shd w:val="clear" w:color="auto" w:fill="auto"/>
            <w:vAlign w:val="center"/>
          </w:tcPr>
          <w:p w14:paraId="2D855EA8" w14:textId="733999C8" w:rsidR="005C5DC5" w:rsidRPr="006528B6" w:rsidRDefault="0095479A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D855EA9" w14:textId="5672F078" w:rsidR="005C5DC5" w:rsidRPr="006528B6" w:rsidRDefault="00E72990" w:rsidP="00E7299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AA" w14:textId="5449AF6F" w:rsidR="005C5DC5" w:rsidRPr="006528B6" w:rsidRDefault="0095479A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5C5DC5" w:rsidRPr="006528B6" w14:paraId="2D855EB1" w14:textId="77777777" w:rsidTr="00E72990">
        <w:trPr>
          <w:trHeight w:val="340"/>
        </w:trPr>
        <w:tc>
          <w:tcPr>
            <w:tcW w:w="2012" w:type="dxa"/>
            <w:gridSpan w:val="4"/>
            <w:vAlign w:val="center"/>
          </w:tcPr>
          <w:p w14:paraId="2D855EAC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49" w:type="dxa"/>
            <w:gridSpan w:val="2"/>
            <w:vAlign w:val="center"/>
          </w:tcPr>
          <w:p w14:paraId="2D855EAD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019" w:type="dxa"/>
            <w:gridSpan w:val="4"/>
            <w:shd w:val="clear" w:color="auto" w:fill="auto"/>
            <w:vAlign w:val="center"/>
          </w:tcPr>
          <w:p w14:paraId="2D855EAE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2D855EAF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2D855EB0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5DC5" w:rsidRPr="006528B6" w14:paraId="2D855EB7" w14:textId="77777777" w:rsidTr="00E72990">
        <w:trPr>
          <w:trHeight w:val="340"/>
        </w:trPr>
        <w:tc>
          <w:tcPr>
            <w:tcW w:w="2012" w:type="dxa"/>
            <w:gridSpan w:val="4"/>
            <w:vAlign w:val="center"/>
          </w:tcPr>
          <w:p w14:paraId="2D855EB2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49" w:type="dxa"/>
            <w:gridSpan w:val="2"/>
            <w:vAlign w:val="center"/>
          </w:tcPr>
          <w:p w14:paraId="2D855EB3" w14:textId="2B200907" w:rsidR="005C5DC5" w:rsidRPr="006528B6" w:rsidRDefault="009D6B9F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1987</w:t>
            </w:r>
          </w:p>
        </w:tc>
        <w:tc>
          <w:tcPr>
            <w:tcW w:w="3019" w:type="dxa"/>
            <w:gridSpan w:val="4"/>
            <w:shd w:val="clear" w:color="auto" w:fill="auto"/>
            <w:vAlign w:val="center"/>
          </w:tcPr>
          <w:p w14:paraId="4FBFCB26" w14:textId="77777777" w:rsidR="00B44B77" w:rsidRPr="006528B6" w:rsidRDefault="00B44B77" w:rsidP="006528B6">
            <w:pPr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</w:p>
          <w:p w14:paraId="2D855EB4" w14:textId="0BE13F09" w:rsidR="005C5DC5" w:rsidRPr="006528B6" w:rsidRDefault="00B44B77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D855EB5" w14:textId="267684DD" w:rsidR="005C5DC5" w:rsidRPr="006528B6" w:rsidRDefault="00FA1FA1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Математика-информатика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B6" w14:textId="7D10BF0C" w:rsidR="005C5DC5" w:rsidRPr="006528B6" w:rsidRDefault="00C6457D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5C5DC5" w:rsidRPr="006528B6" w14:paraId="2D855EB9" w14:textId="77777777" w:rsidTr="00E72990">
        <w:trPr>
          <w:trHeight w:val="340"/>
        </w:trPr>
        <w:tc>
          <w:tcPr>
            <w:tcW w:w="9350" w:type="dxa"/>
            <w:gridSpan w:val="12"/>
            <w:vAlign w:val="center"/>
          </w:tcPr>
          <w:p w14:paraId="2D855EB8" w14:textId="77777777" w:rsidR="005C5DC5" w:rsidRPr="006528B6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6528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528B6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C5DC5" w:rsidRPr="00491993" w14:paraId="2D855EC1" w14:textId="77777777" w:rsidTr="00E72990">
        <w:trPr>
          <w:trHeight w:val="340"/>
        </w:trPr>
        <w:tc>
          <w:tcPr>
            <w:tcW w:w="1163" w:type="dxa"/>
            <w:gridSpan w:val="2"/>
            <w:shd w:val="clear" w:color="auto" w:fill="auto"/>
            <w:vAlign w:val="center"/>
          </w:tcPr>
          <w:p w14:paraId="2D855EBA" w14:textId="77777777" w:rsidR="005C5DC5" w:rsidRPr="00491993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2D855EBB" w14:textId="77777777" w:rsidR="005C5DC5" w:rsidRPr="00491993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2D855EBC" w14:textId="77777777" w:rsidR="005C5DC5" w:rsidRPr="00AC0E94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14:paraId="2D855EBD" w14:textId="77777777" w:rsidR="005C5DC5" w:rsidRPr="00491993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D855EBE" w14:textId="77777777" w:rsidR="005C5DC5" w:rsidRPr="00AC0E94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2D855EBF" w14:textId="77777777" w:rsidR="005C5DC5" w:rsidRPr="00AC0E94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C0" w14:textId="77777777" w:rsidR="005C5DC5" w:rsidRPr="00491993" w:rsidRDefault="005C5DC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C5DC5" w:rsidRPr="00491993" w14:paraId="2D855EC8" w14:textId="77777777" w:rsidTr="00E72990">
        <w:trPr>
          <w:trHeight w:val="340"/>
        </w:trPr>
        <w:tc>
          <w:tcPr>
            <w:tcW w:w="1163" w:type="dxa"/>
            <w:gridSpan w:val="2"/>
            <w:shd w:val="clear" w:color="auto" w:fill="auto"/>
            <w:vAlign w:val="center"/>
          </w:tcPr>
          <w:p w14:paraId="2D855EC2" w14:textId="08D40528" w:rsidR="005C5DC5" w:rsidRPr="00E029E2" w:rsidRDefault="005C5DC5" w:rsidP="00E029E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2D855EC3" w14:textId="0DFB48C3" w:rsidR="005C5DC5" w:rsidRPr="00491993" w:rsidRDefault="00DC7382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ОАСПИ</w:t>
            </w:r>
            <w:r w:rsidR="00E1619F">
              <w:rPr>
                <w:rFonts w:ascii="Times New Roman" w:hAnsi="Times New Roman"/>
                <w:sz w:val="20"/>
                <w:szCs w:val="20"/>
                <w:lang w:val="sr-Cyrl-CS"/>
              </w:rPr>
              <w:t>04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14:paraId="2D855EC4" w14:textId="684BEA04" w:rsidR="005C5DC5" w:rsidRPr="00491993" w:rsidRDefault="00FE32B5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Модели</w:t>
            </w:r>
            <w:r w:rsidR="008776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 системи база</w:t>
            </w:r>
            <w:r w:rsidR="008776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података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D855EC5" w14:textId="00D5E929" w:rsidR="005C5DC5" w:rsidRPr="00491993" w:rsidRDefault="0013476B" w:rsidP="00D630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 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2D855EC6" w14:textId="6C9DEEB7" w:rsidR="005C5DC5" w:rsidRPr="00491993" w:rsidRDefault="008433B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C7" w14:textId="5620A97A" w:rsidR="005C5DC5" w:rsidRPr="00491993" w:rsidRDefault="00266113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C5DC5" w:rsidRPr="00491993" w14:paraId="2D855ECF" w14:textId="77777777" w:rsidTr="00E72990">
        <w:trPr>
          <w:trHeight w:val="340"/>
        </w:trPr>
        <w:tc>
          <w:tcPr>
            <w:tcW w:w="1163" w:type="dxa"/>
            <w:gridSpan w:val="2"/>
            <w:shd w:val="clear" w:color="auto" w:fill="auto"/>
            <w:vAlign w:val="center"/>
          </w:tcPr>
          <w:p w14:paraId="2D855EC9" w14:textId="48D69810" w:rsidR="005C5DC5" w:rsidRPr="00E029E2" w:rsidRDefault="005C5DC5" w:rsidP="00E029E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2D855ECA" w14:textId="324217AD" w:rsidR="005C5DC5" w:rsidRPr="00491993" w:rsidRDefault="00E1619F" w:rsidP="00D6308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ОАСПИ</w:t>
            </w:r>
            <w:r w:rsidR="00DD3FE8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D6308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14:paraId="2D855ECB" w14:textId="55CD7893" w:rsidR="005C5DC5" w:rsidRPr="00491993" w:rsidRDefault="0087763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Управ</w:t>
            </w:r>
            <w:r w:rsidR="00C91B06">
              <w:rPr>
                <w:rFonts w:ascii="Times New Roman" w:hAnsi="Times New Roman"/>
                <w:sz w:val="20"/>
                <w:szCs w:val="20"/>
                <w:lang w:val="sr-Cyrl-CS"/>
              </w:rPr>
              <w:t>љање ресурсима података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D855ECC" w14:textId="3D913CF8" w:rsidR="005C5DC5" w:rsidRPr="00491993" w:rsidRDefault="0013476B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2D855ECD" w14:textId="039DF4BA" w:rsidR="005C5DC5" w:rsidRPr="00491993" w:rsidRDefault="008433B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CE" w14:textId="38A950FE" w:rsidR="005C5DC5" w:rsidRPr="00491993" w:rsidRDefault="00266113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C5DC5" w:rsidRPr="00491993" w14:paraId="2D855ED6" w14:textId="77777777" w:rsidTr="00E72990">
        <w:trPr>
          <w:trHeight w:val="340"/>
        </w:trPr>
        <w:tc>
          <w:tcPr>
            <w:tcW w:w="1163" w:type="dxa"/>
            <w:gridSpan w:val="2"/>
            <w:shd w:val="clear" w:color="auto" w:fill="auto"/>
            <w:vAlign w:val="center"/>
          </w:tcPr>
          <w:p w14:paraId="2D855ED0" w14:textId="6B94710E" w:rsidR="005C5DC5" w:rsidRPr="00E029E2" w:rsidRDefault="005C5DC5" w:rsidP="00E029E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2D855ED1" w14:textId="216DB346" w:rsidR="005C5DC5" w:rsidRPr="00491993" w:rsidRDefault="00D63088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9313C">
              <w:t>ОАСПИ11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14:paraId="2D855ED2" w14:textId="1F3233A0" w:rsidR="005C5DC5" w:rsidRPr="00491993" w:rsidRDefault="003C4FFF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Развој интернет пословних решења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D855ED3" w14:textId="3C1C4144" w:rsidR="005C5DC5" w:rsidRPr="00491993" w:rsidRDefault="0013476B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2D855ED4" w14:textId="5DC23DDD" w:rsidR="005C5DC5" w:rsidRPr="00491993" w:rsidRDefault="008433B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D5" w14:textId="71B0B864" w:rsidR="005C5DC5" w:rsidRPr="00491993" w:rsidRDefault="00266113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C5DC5" w:rsidRPr="00491993" w14:paraId="2D855EDD" w14:textId="77777777" w:rsidTr="00E72990">
        <w:trPr>
          <w:trHeight w:val="340"/>
        </w:trPr>
        <w:tc>
          <w:tcPr>
            <w:tcW w:w="1163" w:type="dxa"/>
            <w:gridSpan w:val="2"/>
            <w:shd w:val="clear" w:color="auto" w:fill="auto"/>
            <w:vAlign w:val="center"/>
          </w:tcPr>
          <w:p w14:paraId="2D855ED7" w14:textId="38C21EB9" w:rsidR="005C5DC5" w:rsidRPr="00E029E2" w:rsidRDefault="005C5DC5" w:rsidP="00E029E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2D855ED8" w14:textId="6EB9A319" w:rsidR="005C5DC5" w:rsidRPr="00491993" w:rsidRDefault="00AA0ED3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ОС-418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14:paraId="2D855ED9" w14:textId="79BDA46D" w:rsidR="005C5DC5" w:rsidRPr="00266113" w:rsidRDefault="0046235B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Методе развоја софтвера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D855EDA" w14:textId="69CC80D0" w:rsidR="005C5DC5" w:rsidRPr="00491993" w:rsidRDefault="0013476B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2D855EDB" w14:textId="3FEE3A50" w:rsidR="005C5DC5" w:rsidRPr="00491993" w:rsidRDefault="00DC2004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Пословни информаци</w:t>
            </w:r>
            <w:r w:rsidR="00B14886">
              <w:rPr>
                <w:rFonts w:ascii="Times New Roman" w:hAnsi="Times New Roman"/>
                <w:sz w:val="20"/>
                <w:szCs w:val="20"/>
                <w:lang w:val="sr-Cyrl-CS"/>
              </w:rPr>
              <w:t>они системи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DC" w14:textId="59CDAF6E" w:rsidR="005C5DC5" w:rsidRPr="00491993" w:rsidRDefault="00B14886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C5DC5" w:rsidRPr="00491993" w14:paraId="2D855EE4" w14:textId="77777777" w:rsidTr="00E72990">
        <w:trPr>
          <w:trHeight w:val="340"/>
        </w:trPr>
        <w:tc>
          <w:tcPr>
            <w:tcW w:w="1163" w:type="dxa"/>
            <w:gridSpan w:val="2"/>
            <w:shd w:val="clear" w:color="auto" w:fill="auto"/>
            <w:vAlign w:val="center"/>
          </w:tcPr>
          <w:p w14:paraId="2D855EDE" w14:textId="0A2163C5" w:rsidR="005C5DC5" w:rsidRPr="00E029E2" w:rsidRDefault="005C5DC5" w:rsidP="00E029E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2D855EDF" w14:textId="152CE44B" w:rsidR="005C5DC5" w:rsidRPr="00491993" w:rsidRDefault="006D10A1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ОС-201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14:paraId="2D855EE0" w14:textId="72DA5C35" w:rsidR="005C5DC5" w:rsidRPr="00491993" w:rsidRDefault="006D10A1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D855EE1" w14:textId="149430C9" w:rsidR="005C5DC5" w:rsidRPr="00491993" w:rsidRDefault="0013476B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2D855EE2" w14:textId="7F897050" w:rsidR="005C5DC5" w:rsidRPr="00491993" w:rsidRDefault="00AC3B3A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Пословни информациони системи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D855EE3" w14:textId="43441AD3" w:rsidR="005C5DC5" w:rsidRPr="00491993" w:rsidRDefault="00AC3B3A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  <w:bookmarkStart w:id="0" w:name="_GoBack"/>
        <w:bookmarkEnd w:id="0"/>
      </w:tr>
      <w:tr w:rsidR="00E029E2" w:rsidRPr="00491993" w14:paraId="13358FA2" w14:textId="77777777" w:rsidTr="009E62DE">
        <w:trPr>
          <w:trHeight w:val="340"/>
        </w:trPr>
        <w:tc>
          <w:tcPr>
            <w:tcW w:w="1163" w:type="dxa"/>
            <w:gridSpan w:val="2"/>
            <w:shd w:val="clear" w:color="auto" w:fill="auto"/>
            <w:vAlign w:val="center"/>
          </w:tcPr>
          <w:p w14:paraId="606378E8" w14:textId="77777777" w:rsidR="00E029E2" w:rsidRPr="00E029E2" w:rsidRDefault="00E029E2" w:rsidP="00E029E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3"/>
            <w:shd w:val="clear" w:color="auto" w:fill="auto"/>
          </w:tcPr>
          <w:p w14:paraId="63225703" w14:textId="23CB0B32" w:rsidR="00E029E2" w:rsidRDefault="00E029E2" w:rsidP="00E029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F3041">
              <w:t>МПИ-03</w:t>
            </w:r>
          </w:p>
        </w:tc>
        <w:tc>
          <w:tcPr>
            <w:tcW w:w="2083" w:type="dxa"/>
            <w:gridSpan w:val="2"/>
            <w:shd w:val="clear" w:color="auto" w:fill="auto"/>
          </w:tcPr>
          <w:p w14:paraId="3770FC29" w14:textId="3F793643" w:rsidR="00E029E2" w:rsidRDefault="00E029E2" w:rsidP="00E029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t>Интернет технологије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04868438" w14:textId="7EA2BFE2" w:rsidR="00E029E2" w:rsidRDefault="00E029E2" w:rsidP="00E029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378B0B39" w14:textId="71E1D770" w:rsidR="00E029E2" w:rsidRDefault="00E029E2" w:rsidP="00E029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C3A49FE" w14:textId="0012CE04" w:rsidR="00E029E2" w:rsidRDefault="00E029E2" w:rsidP="00E029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72990" w:rsidRPr="00491993" w14:paraId="502DFE69" w14:textId="77777777" w:rsidTr="00FC22BC">
        <w:trPr>
          <w:trHeight w:val="340"/>
        </w:trPr>
        <w:tc>
          <w:tcPr>
            <w:tcW w:w="1163" w:type="dxa"/>
            <w:gridSpan w:val="2"/>
            <w:shd w:val="clear" w:color="auto" w:fill="auto"/>
            <w:vAlign w:val="center"/>
          </w:tcPr>
          <w:p w14:paraId="1871CF42" w14:textId="3DFD37C3" w:rsidR="00E72990" w:rsidRPr="00E029E2" w:rsidRDefault="00E72990" w:rsidP="00E029E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6128DF21" w14:textId="4F92CE34" w:rsidR="00E72990" w:rsidRDefault="00E7299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2990">
              <w:rPr>
                <w:rFonts w:ascii="Times New Roman" w:hAnsi="Times New Roman"/>
                <w:sz w:val="20"/>
                <w:szCs w:val="20"/>
                <w:lang w:val="sr-Cyrl-CS"/>
              </w:rPr>
              <w:t>ADA05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14:paraId="7804F21E" w14:textId="6314D06D" w:rsidR="00E72990" w:rsidRDefault="00E7299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2990">
              <w:rPr>
                <w:rFonts w:ascii="Times New Roman" w:hAnsi="Times New Roman"/>
                <w:sz w:val="20"/>
                <w:szCs w:val="20"/>
                <w:lang w:val="sr-Cyrl-CS"/>
              </w:rPr>
              <w:t>Основе масовних података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70C94FC6" w14:textId="060EB790" w:rsidR="00E72990" w:rsidRPr="00FC22BC" w:rsidRDefault="00FC22BC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760647E7" w14:textId="7A9AF617" w:rsidR="00E72990" w:rsidRPr="00E72990" w:rsidRDefault="00E7299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Напредна аналитика података у бизнису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A015530" w14:textId="5F677BAD" w:rsidR="00E72990" w:rsidRDefault="00E72990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C5DC5" w:rsidRPr="00491993" w14:paraId="2D855EE6" w14:textId="77777777" w:rsidTr="00E72990">
        <w:trPr>
          <w:trHeight w:val="427"/>
        </w:trPr>
        <w:tc>
          <w:tcPr>
            <w:tcW w:w="9350" w:type="dxa"/>
            <w:gridSpan w:val="12"/>
            <w:vAlign w:val="center"/>
          </w:tcPr>
          <w:p w14:paraId="2D855EE5" w14:textId="77777777" w:rsidR="005C5DC5" w:rsidRPr="00491993" w:rsidRDefault="005C5DC5" w:rsidP="005C5DC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C5DC5" w:rsidRPr="00491993" w14:paraId="2D855EE9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EE7" w14:textId="77777777" w:rsidR="005C5DC5" w:rsidRPr="00491993" w:rsidRDefault="005C5DC5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1"/>
            <w:shd w:val="clear" w:color="auto" w:fill="auto"/>
            <w:vAlign w:val="center"/>
          </w:tcPr>
          <w:p w14:paraId="2D855EE8" w14:textId="6BC27577" w:rsidR="005C5DC5" w:rsidRPr="006528B6" w:rsidRDefault="00241331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eastAsia="Times New Roman" w:hAnsi="Times New Roman"/>
                <w:sz w:val="20"/>
                <w:szCs w:val="20"/>
              </w:rPr>
              <w:t xml:space="preserve">Чисар П., Маравић Чисар С, Бошњак, С. 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(2014).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Cybercrime and Digital Foresnics – Teechnologies and Approaches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 xml:space="preserve">, In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B. Katalinic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(Ed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s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.)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>DAAAM International Scientific Book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, Vol. 13, ISSN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1726-9687, ISBN: 978-3-901509-98-8, Publisher DAAAM International Vienna, Vienna.</w:t>
            </w:r>
          </w:p>
        </w:tc>
      </w:tr>
      <w:tr w:rsidR="005C5DC5" w:rsidRPr="00491993" w14:paraId="2D855EEC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EEA" w14:textId="77777777" w:rsidR="005C5DC5" w:rsidRPr="00491993" w:rsidRDefault="005C5DC5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1"/>
            <w:shd w:val="clear" w:color="auto" w:fill="auto"/>
            <w:vAlign w:val="center"/>
          </w:tcPr>
          <w:p w14:paraId="2D855EEB" w14:textId="351D5569" w:rsidR="005C5DC5" w:rsidRPr="006528B6" w:rsidRDefault="0058611C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B. Fonseca, Â. Pereira, R. Sanders, V. Barracho, U. Lapajne, M. Rus, M. Rahe, A. Mostert, T. Klein, V. Bojovic, S. Bošnjak, L. Morgado,, Z. Bošnjak, J. Carvalho, I. Duarte, A. Casaramona, A. Soraci, H. Paredes, P. Martins, R. Gonçalves, P. Neves, R. Rodrigues Nunes, J. Lima, J. Varajão, (</w:t>
            </w:r>
            <w:r w:rsidRPr="006528B6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  <w:r w:rsidRPr="006528B6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hyperlink r:id="rId5" w:history="1">
              <w:r w:rsidRPr="006528B6">
                <w:rPr>
                  <w:rFonts w:ascii="Times New Roman" w:hAnsi="Times New Roman"/>
                  <w:i/>
                  <w:sz w:val="20"/>
                  <w:szCs w:val="20"/>
                </w:rPr>
                <w:t>PLAYER - a European Project and a Game to Foster Entrepreneurship Education for Young People</w:t>
              </w:r>
            </w:hyperlink>
            <w:r w:rsidRPr="006528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528B6">
              <w:rPr>
                <w:rFonts w:ascii="Times New Roman" w:hAnsi="Times New Roman"/>
                <w:bCs/>
                <w:sz w:val="20"/>
                <w:szCs w:val="20"/>
              </w:rPr>
              <w:t>Journal of Universal Computer Science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, Vol.18, Issue 1, pp. 86-106, , </w:t>
            </w:r>
            <w:hyperlink r:id="rId6" w:tgtFrame="_blank" w:history="1">
              <w:r w:rsidRPr="006528B6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http://www.jucs.org/jucs_18</w:t>
              </w:r>
            </w:hyperlink>
          </w:p>
        </w:tc>
      </w:tr>
      <w:tr w:rsidR="00843E47" w:rsidRPr="00491993" w14:paraId="2D855EEF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EED" w14:textId="77777777" w:rsidR="00843E47" w:rsidRPr="00491993" w:rsidRDefault="00843E47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1"/>
            <w:shd w:val="clear" w:color="auto" w:fill="auto"/>
          </w:tcPr>
          <w:p w14:paraId="2D855EEE" w14:textId="61BAAEFF" w:rsidR="00843E47" w:rsidRPr="006528B6" w:rsidRDefault="00843E47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Чисар П., Бошњак С., Маравић-Чисар С. (2010). EWMA Algorithm in Network Practice, часопис INTERNATIONAL JOURNAL OF COMPUTERS COMMUNICATIONS &amp; CONTROL - ICCCC (Romania), vol. 5, br. 2, pp. 160-170.</w:t>
            </w:r>
          </w:p>
        </w:tc>
      </w:tr>
      <w:tr w:rsidR="00843E47" w:rsidRPr="00491993" w14:paraId="2D855EF2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EF0" w14:textId="1875D06F" w:rsidR="00843E47" w:rsidRPr="00491993" w:rsidRDefault="006528B6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g</w:t>
            </w:r>
          </w:p>
        </w:tc>
        <w:tc>
          <w:tcPr>
            <w:tcW w:w="8466" w:type="dxa"/>
            <w:gridSpan w:val="11"/>
            <w:shd w:val="clear" w:color="auto" w:fill="auto"/>
            <w:vAlign w:val="center"/>
          </w:tcPr>
          <w:p w14:paraId="2D855EF1" w14:textId="5F9D5D92" w:rsidR="00843E47" w:rsidRPr="006528B6" w:rsidRDefault="00EF2EE2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Чисар П., Бошњак С., Маравић-Чисар С. (2010). EWMA-Based Treshold Algorithm for Intrusion Detection, часопис Internationa Journal of Computing and Informatics - CAI, Institute of informatics, Slovak Academy of Sciences, Bratislava, Slovakia, вол. 29 бр. 6, стр. 1089-1101.</w:t>
            </w:r>
          </w:p>
        </w:tc>
      </w:tr>
      <w:tr w:rsidR="00843E47" w:rsidRPr="00491993" w14:paraId="2D855EF5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EF3" w14:textId="77777777" w:rsidR="00843E47" w:rsidRPr="00491993" w:rsidRDefault="00843E47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1"/>
            <w:shd w:val="clear" w:color="auto" w:fill="auto"/>
            <w:vAlign w:val="center"/>
          </w:tcPr>
          <w:p w14:paraId="2D855EF4" w14:textId="09BC8E86" w:rsidR="00843E47" w:rsidRPr="006528B6" w:rsidRDefault="006D4014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>Грљевић О., Шереш Л., Бошњак З., Бошњак С., Богатај К.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(2013). Energy Efficiency Improvement in Buildings by Introducing Innovative Information System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Advances in Information Sciences and Service Sciences, </w:t>
            </w:r>
            <w:r w:rsidRPr="006528B6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>An International Journal of Research and Innovation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, ISSN: 1976-3700, Vol. 5, No. 15, октобар 2013, pp. 1-12.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SCOPUS: Q1 (u prvih 25% liste) </w:t>
            </w:r>
            <w:hyperlink r:id="rId7" w:history="1">
              <w:r w:rsidRPr="006528B6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http://www.globalcis.org/aiss/ppl/AISS3650PPL.pdf</w:t>
              </w:r>
            </w:hyperlink>
          </w:p>
        </w:tc>
      </w:tr>
      <w:tr w:rsidR="002573AF" w:rsidRPr="00491993" w14:paraId="2D855EF8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EF6" w14:textId="77777777" w:rsidR="002573AF" w:rsidRPr="00491993" w:rsidRDefault="002573AF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1"/>
            <w:shd w:val="clear" w:color="auto" w:fill="auto"/>
          </w:tcPr>
          <w:p w14:paraId="2D855EF7" w14:textId="49AE8437" w:rsidR="002573AF" w:rsidRPr="006528B6" w:rsidRDefault="0072210C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>Грљевић О., Бошњак З., Бошњак С.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(2014)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.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6528B6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>Social Media Analytics in Higher Education and Challenges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>, International Multidisciplinary Scientific Conferences on Social Sciences and Arts – Psychology &amp; Psychiatry, Sociology &amp; Healthcare, Education, WOS: 000357835000113, UDK: 10.5593/sgemsocial2014B11, ISBN: 2367-5659, Vol. 1, pp. 883-891</w:t>
            </w:r>
          </w:p>
        </w:tc>
      </w:tr>
      <w:tr w:rsidR="002573AF" w:rsidRPr="00491993" w14:paraId="2D855EFB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EF9" w14:textId="77777777" w:rsidR="002573AF" w:rsidRPr="00491993" w:rsidRDefault="002573AF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1"/>
            <w:shd w:val="clear" w:color="auto" w:fill="auto"/>
            <w:vAlign w:val="center"/>
          </w:tcPr>
          <w:p w14:paraId="2D855EFA" w14:textId="14666F5D" w:rsidR="002573AF" w:rsidRPr="006528B6" w:rsidRDefault="004652F7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 xml:space="preserve">Бошњак, С., Марић, М., Бошњак, З. (2013) 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>Е-учење као инструмент одрживог развоја,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Анали Економског факултета у Суботици, ISSN: 0350-2120, Vol. 49, No. 29, Str. 369-382, UDK: 330, ISBN: 0350-2120, Издавач: Екомномски факултет Суботицa</w:t>
            </w:r>
          </w:p>
        </w:tc>
      </w:tr>
      <w:tr w:rsidR="002573AF" w:rsidRPr="00491993" w14:paraId="2D855EFE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EFC" w14:textId="77777777" w:rsidR="002573AF" w:rsidRPr="00491993" w:rsidRDefault="002573AF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1"/>
            <w:shd w:val="clear" w:color="auto" w:fill="auto"/>
            <w:vAlign w:val="center"/>
          </w:tcPr>
          <w:p w14:paraId="2D855EFD" w14:textId="6B902539" w:rsidR="002573AF" w:rsidRPr="006528B6" w:rsidRDefault="00BE545A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 xml:space="preserve">Драгичевић, З., Бошњак, С. (2019) 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>Digital transformation in the mining enterprise: The empirical study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Mining and Metallurgy Engineering Bor, ISSN: 2334-8836 (</w:t>
            </w:r>
            <w:r w:rsidRPr="006528B6">
              <w:rPr>
                <w:rFonts w:ascii="Times New Roman" w:hAnsi="Times New Roman"/>
                <w:sz w:val="20"/>
                <w:szCs w:val="20"/>
                <w:lang w:val="en-GB"/>
              </w:rPr>
              <w:t>Print) 2406-1395 (Online) No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. 1-2, doi:10.5937/mmeb1902073D, pp. 73-90</w:t>
            </w:r>
          </w:p>
        </w:tc>
      </w:tr>
      <w:tr w:rsidR="00D923D9" w:rsidRPr="00491993" w14:paraId="2D855F01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EFF" w14:textId="77777777" w:rsidR="00D923D9" w:rsidRPr="00491993" w:rsidRDefault="00D923D9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1"/>
            <w:shd w:val="clear" w:color="auto" w:fill="auto"/>
            <w:vAlign w:val="center"/>
          </w:tcPr>
          <w:p w14:paraId="2D855F00" w14:textId="685F4816" w:rsidR="00D923D9" w:rsidRPr="006528B6" w:rsidRDefault="00D923D9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Грљевић, О., Бошњак, З., Бошњак, С. (2013).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Students' Behavior on Social Media Sites - A Data Mining Approach. </w:t>
            </w:r>
            <w:r w:rsidRPr="006528B6">
              <w:rPr>
                <w:rFonts w:ascii="Times New Roman" w:hAnsi="Times New Roman"/>
                <w:i/>
                <w:iCs/>
                <w:sz w:val="20"/>
                <w:szCs w:val="20"/>
              </w:rPr>
              <w:t>11th IEEE International Symposium on Intelligent Systems and Informatics, Sisy2013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(стр. 347-352). Суботица, Србија: IEEE. IEEE Catalog Number CFP1384C, ИСБН 978-1-4799-0305-4. Доступно на: ieeexplore.ieee.org/document/6662600</w:t>
            </w:r>
          </w:p>
        </w:tc>
      </w:tr>
      <w:tr w:rsidR="00D923D9" w:rsidRPr="00491993" w14:paraId="2D855F04" w14:textId="77777777" w:rsidTr="00E72990">
        <w:trPr>
          <w:trHeight w:val="427"/>
        </w:trPr>
        <w:tc>
          <w:tcPr>
            <w:tcW w:w="884" w:type="dxa"/>
            <w:vAlign w:val="center"/>
          </w:tcPr>
          <w:p w14:paraId="2D855F02" w14:textId="77777777" w:rsidR="00D923D9" w:rsidRPr="00491993" w:rsidRDefault="00D923D9" w:rsidP="006528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1"/>
            <w:shd w:val="clear" w:color="auto" w:fill="auto"/>
            <w:vAlign w:val="center"/>
          </w:tcPr>
          <w:p w14:paraId="2D855F03" w14:textId="0BF6F809" w:rsidR="00D923D9" w:rsidRPr="006528B6" w:rsidRDefault="00526E1B" w:rsidP="006528B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 xml:space="preserve">Бошњак З., Грљевић О., Бошњак С., (2019) </w:t>
            </w:r>
            <w:r w:rsidRPr="006528B6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Transformacija web podataka u znanje - Implikacije za menadžmeнт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Економски хоризонти Крагујевац Vol. 21 No. 2. ISSN:1450-863X (Print) 2217-9232 (Online), doi:10.5937/еконхор1902177Б, pp. 177-196</w:t>
            </w:r>
          </w:p>
        </w:tc>
      </w:tr>
      <w:tr w:rsidR="00D923D9" w:rsidRPr="00491993" w14:paraId="2D855F06" w14:textId="77777777" w:rsidTr="00E72990">
        <w:trPr>
          <w:trHeight w:val="427"/>
        </w:trPr>
        <w:tc>
          <w:tcPr>
            <w:tcW w:w="9350" w:type="dxa"/>
            <w:gridSpan w:val="12"/>
            <w:vAlign w:val="center"/>
          </w:tcPr>
          <w:p w14:paraId="2D855F05" w14:textId="77777777" w:rsidR="00D923D9" w:rsidRPr="00491993" w:rsidRDefault="00D923D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923D9" w:rsidRPr="00491993" w14:paraId="2D855F09" w14:textId="77777777" w:rsidTr="00E72990">
        <w:trPr>
          <w:trHeight w:val="427"/>
        </w:trPr>
        <w:tc>
          <w:tcPr>
            <w:tcW w:w="4379" w:type="dxa"/>
            <w:gridSpan w:val="7"/>
            <w:vAlign w:val="center"/>
          </w:tcPr>
          <w:p w14:paraId="2D855F07" w14:textId="77777777" w:rsidR="00D923D9" w:rsidRPr="00491993" w:rsidRDefault="00D923D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971" w:type="dxa"/>
            <w:gridSpan w:val="5"/>
            <w:vAlign w:val="center"/>
          </w:tcPr>
          <w:p w14:paraId="2D855F08" w14:textId="305D4BB0" w:rsidR="00D923D9" w:rsidRPr="00491993" w:rsidRDefault="008A01B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17</w:t>
            </w:r>
          </w:p>
        </w:tc>
      </w:tr>
      <w:tr w:rsidR="00D923D9" w:rsidRPr="00491993" w14:paraId="2D855F0C" w14:textId="77777777" w:rsidTr="00E72990">
        <w:trPr>
          <w:trHeight w:val="427"/>
        </w:trPr>
        <w:tc>
          <w:tcPr>
            <w:tcW w:w="4379" w:type="dxa"/>
            <w:gridSpan w:val="7"/>
            <w:vAlign w:val="center"/>
          </w:tcPr>
          <w:p w14:paraId="2D855F0A" w14:textId="77777777" w:rsidR="00D923D9" w:rsidRPr="00491993" w:rsidRDefault="00D923D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971" w:type="dxa"/>
            <w:gridSpan w:val="5"/>
            <w:vAlign w:val="center"/>
          </w:tcPr>
          <w:p w14:paraId="2D855F0B" w14:textId="062D6E37" w:rsidR="00D923D9" w:rsidRPr="00491993" w:rsidRDefault="008A01B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</w:tr>
      <w:tr w:rsidR="00D923D9" w:rsidRPr="00491993" w14:paraId="2D855F10" w14:textId="77777777" w:rsidTr="00E72990">
        <w:trPr>
          <w:trHeight w:val="278"/>
        </w:trPr>
        <w:tc>
          <w:tcPr>
            <w:tcW w:w="4379" w:type="dxa"/>
            <w:gridSpan w:val="7"/>
            <w:vAlign w:val="center"/>
          </w:tcPr>
          <w:p w14:paraId="2D855F0D" w14:textId="77777777" w:rsidR="00D923D9" w:rsidRPr="00491993" w:rsidRDefault="00D923D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01" w:type="dxa"/>
            <w:gridSpan w:val="3"/>
            <w:vAlign w:val="center"/>
          </w:tcPr>
          <w:p w14:paraId="2D855F0E" w14:textId="415AADFA" w:rsidR="00D923D9" w:rsidRPr="00491993" w:rsidRDefault="00D923D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6874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470" w:type="dxa"/>
            <w:gridSpan w:val="2"/>
            <w:vAlign w:val="center"/>
          </w:tcPr>
          <w:p w14:paraId="2D855F0F" w14:textId="47D679F9" w:rsidR="00D923D9" w:rsidRPr="00491993" w:rsidRDefault="00D923D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6874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D923D9" w:rsidRPr="00DA1D65" w14:paraId="2D855F13" w14:textId="77777777" w:rsidTr="00E72990">
        <w:trPr>
          <w:trHeight w:val="427"/>
        </w:trPr>
        <w:tc>
          <w:tcPr>
            <w:tcW w:w="1730" w:type="dxa"/>
            <w:gridSpan w:val="3"/>
            <w:vAlign w:val="center"/>
          </w:tcPr>
          <w:p w14:paraId="2D855F11" w14:textId="77777777" w:rsidR="00D923D9" w:rsidRPr="006528B6" w:rsidRDefault="00D923D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620" w:type="dxa"/>
            <w:gridSpan w:val="9"/>
            <w:vAlign w:val="center"/>
          </w:tcPr>
          <w:p w14:paraId="4C516996" w14:textId="77777777" w:rsidR="006528B6" w:rsidRDefault="00326052" w:rsidP="006528B6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Студијски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боравак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на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Универзитету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RWTH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Aachenu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СР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Нема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ч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ка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септемар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1998.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године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на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Факултету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за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економск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и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бизнис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  <w:lang w:val="pl-PL"/>
              </w:rPr>
              <w:t>администрацију</w:t>
            </w:r>
          </w:p>
          <w:p w14:paraId="2D855F12" w14:textId="6A4C8B63" w:rsidR="00D923D9" w:rsidRPr="006528B6" w:rsidRDefault="00326052" w:rsidP="006528B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hr-HR"/>
              </w:rPr>
              <w:t>Студијски боравци током пројекта</w:t>
            </w:r>
            <w:r w:rsidRPr="006528B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 TEMPUS JEP 16067-2001</w:t>
            </w:r>
            <w:r w:rsidRPr="006528B6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Универзитет у Brightonu, током 2003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6528B6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и 2004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6528B6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године</w:t>
            </w:r>
          </w:p>
        </w:tc>
      </w:tr>
      <w:tr w:rsidR="00D923D9" w:rsidRPr="00491993" w14:paraId="2D855F15" w14:textId="77777777" w:rsidTr="00E72990">
        <w:trPr>
          <w:trHeight w:val="427"/>
        </w:trPr>
        <w:tc>
          <w:tcPr>
            <w:tcW w:w="9350" w:type="dxa"/>
            <w:gridSpan w:val="12"/>
            <w:vAlign w:val="center"/>
          </w:tcPr>
          <w:p w14:paraId="64575BAF" w14:textId="77777777" w:rsidR="00D923D9" w:rsidRPr="006528B6" w:rsidRDefault="00D923D9" w:rsidP="00D923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06652ABC" w14:textId="77777777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Чланства у организацијама и асоцијацијама</w:t>
            </w:r>
            <w:r w:rsidRPr="006528B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ДОПИС - Друштво операционих истраживача, Association foр Infoрmation Systems, JISA, Euрopean Univeрsity Infoрmation Systems (EUNIS)</w:t>
            </w:r>
          </w:p>
          <w:p w14:paraId="72251FD2" w14:textId="77777777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Директор РА за развој МСПП Сомбор 2003 - 2007</w:t>
            </w:r>
          </w:p>
          <w:p w14:paraId="1542BDF8" w14:textId="77777777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Директор ЦНИП-а Економског Факултета Суботица 2006 - 2009</w:t>
            </w:r>
          </w:p>
          <w:p w14:paraId="3C7E7E2E" w14:textId="3E794967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 xml:space="preserve">Пројект менаџер/координатор на </w:t>
            </w:r>
            <w:r w:rsidR="00817F93" w:rsidRPr="006528B6">
              <w:rPr>
                <w:rFonts w:ascii="Times New Roman" w:hAnsi="Times New Roman"/>
                <w:sz w:val="20"/>
                <w:szCs w:val="20"/>
              </w:rPr>
              <w:t>петнаест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пројекта који су финансирани од стране ЕУ  и УСАИД-а. </w:t>
            </w:r>
          </w:p>
          <w:p w14:paraId="5BBB6F32" w14:textId="7AC9DF34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Консултатнт/тренер/едукатор USAID/ADF, DANIDA, WBG, Републичка Агенција за развој МСПП у периоду 2002-2007, за области: МСПП, регионалног економског развоја, информацион</w:t>
            </w:r>
            <w:r w:rsidR="008B2EC7" w:rsidRPr="006528B6">
              <w:rPr>
                <w:rFonts w:ascii="Times New Roman" w:hAnsi="Times New Roman"/>
                <w:sz w:val="20"/>
                <w:szCs w:val="20"/>
              </w:rPr>
              <w:t>их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технологиј</w:t>
            </w:r>
            <w:r w:rsidR="008B2EC7" w:rsidRPr="006528B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и е-пословања. </w:t>
            </w:r>
          </w:p>
          <w:p w14:paraId="40A5ABC1" w14:textId="77777777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Једини домаћи консултант у припремној фази билатералног пројекта ЛЕДИБ вредног 10 милиона Еура са данском развојном агенцијом ДАНИДА током 2005 и 2006 године.</w:t>
            </w:r>
          </w:p>
          <w:p w14:paraId="2EBAD5BE" w14:textId="77777777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Консултант Аустријске развојне агенције у реализацији пројекта ИРДП АПВ у периоду 2008 до 2011 вредног 5 милиона Еура.</w:t>
            </w:r>
          </w:p>
          <w:p w14:paraId="50A6B091" w14:textId="77777777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Специјални саветник за ЕУ фондове и пројекте у Фонду „Европски послови“  АПВ, у периоду 2010 – 2015</w:t>
            </w:r>
          </w:p>
          <w:p w14:paraId="25D07CA6" w14:textId="77777777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Руководилац Универзитетског програма „Регионални развој кроз ЕУ фондове“ у периоду 2015-2016</w:t>
            </w:r>
          </w:p>
          <w:p w14:paraId="4A4ABB34" w14:textId="38F4E643" w:rsidR="00C521F8" w:rsidRPr="006528B6" w:rsidRDefault="00C521F8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Продекан за докторске студије и научно истраживачки рад на Економском факултету у Суботици  у периоду 2015-2016</w:t>
            </w:r>
          </w:p>
          <w:p w14:paraId="2D855F14" w14:textId="093F486C" w:rsidR="00C521F8" w:rsidRPr="006528B6" w:rsidRDefault="00DB61FB" w:rsidP="006528B6">
            <w:pPr>
              <w:numPr>
                <w:ilvl w:val="0"/>
                <w:numId w:val="2"/>
              </w:numPr>
              <w:tabs>
                <w:tab w:val="clear" w:pos="680"/>
                <w:tab w:val="num" w:pos="459"/>
              </w:tabs>
              <w:ind w:left="318" w:hanging="318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Координатор за ЕУ пројекте и ЕУ фондове – град Сомбор у периоду 2016- данас</w:t>
            </w:r>
          </w:p>
        </w:tc>
      </w:tr>
    </w:tbl>
    <w:p w14:paraId="2D855F18" w14:textId="77777777" w:rsidR="00431ADC" w:rsidRDefault="00FC22BC"/>
    <w:sectPr w:rsidR="00431ADC" w:rsidSect="006528B6">
      <w:pgSz w:w="11907" w:h="16840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A77B5"/>
    <w:multiLevelType w:val="hybridMultilevel"/>
    <w:tmpl w:val="3DEABBE4"/>
    <w:lvl w:ilvl="0" w:tplc="8806EDB6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505BA0"/>
    <w:multiLevelType w:val="hybridMultilevel"/>
    <w:tmpl w:val="94D8A7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B5"/>
    <w:rsid w:val="00063064"/>
    <w:rsid w:val="00114358"/>
    <w:rsid w:val="0013476B"/>
    <w:rsid w:val="00157CDA"/>
    <w:rsid w:val="001C15C4"/>
    <w:rsid w:val="001F024C"/>
    <w:rsid w:val="00241331"/>
    <w:rsid w:val="00254810"/>
    <w:rsid w:val="002573AF"/>
    <w:rsid w:val="00266113"/>
    <w:rsid w:val="00312BDA"/>
    <w:rsid w:val="00326052"/>
    <w:rsid w:val="00380AB4"/>
    <w:rsid w:val="003908B2"/>
    <w:rsid w:val="003C4FFF"/>
    <w:rsid w:val="004251A1"/>
    <w:rsid w:val="0046235B"/>
    <w:rsid w:val="004652F7"/>
    <w:rsid w:val="004B13B4"/>
    <w:rsid w:val="004B771B"/>
    <w:rsid w:val="00526E1B"/>
    <w:rsid w:val="0058611C"/>
    <w:rsid w:val="005C5DC5"/>
    <w:rsid w:val="005D135F"/>
    <w:rsid w:val="005F7B4D"/>
    <w:rsid w:val="006528B6"/>
    <w:rsid w:val="00675395"/>
    <w:rsid w:val="006874D4"/>
    <w:rsid w:val="006D10A1"/>
    <w:rsid w:val="006D4014"/>
    <w:rsid w:val="0072210C"/>
    <w:rsid w:val="007D55EB"/>
    <w:rsid w:val="007F3B68"/>
    <w:rsid w:val="008154AF"/>
    <w:rsid w:val="00817F93"/>
    <w:rsid w:val="008433B0"/>
    <w:rsid w:val="008439EF"/>
    <w:rsid w:val="00843E47"/>
    <w:rsid w:val="00863C03"/>
    <w:rsid w:val="00870670"/>
    <w:rsid w:val="00877630"/>
    <w:rsid w:val="008A01B9"/>
    <w:rsid w:val="008B2EC7"/>
    <w:rsid w:val="008B6991"/>
    <w:rsid w:val="0095479A"/>
    <w:rsid w:val="00967CDE"/>
    <w:rsid w:val="009D6B9F"/>
    <w:rsid w:val="00A2366A"/>
    <w:rsid w:val="00AA0ED3"/>
    <w:rsid w:val="00AC3B3A"/>
    <w:rsid w:val="00B14886"/>
    <w:rsid w:val="00B44B77"/>
    <w:rsid w:val="00BB53B5"/>
    <w:rsid w:val="00BE545A"/>
    <w:rsid w:val="00C521F8"/>
    <w:rsid w:val="00C6457D"/>
    <w:rsid w:val="00C91B06"/>
    <w:rsid w:val="00D019CC"/>
    <w:rsid w:val="00D63088"/>
    <w:rsid w:val="00D75A0E"/>
    <w:rsid w:val="00D923D9"/>
    <w:rsid w:val="00DA1D65"/>
    <w:rsid w:val="00DB61FB"/>
    <w:rsid w:val="00DC2004"/>
    <w:rsid w:val="00DC7382"/>
    <w:rsid w:val="00DD3FE8"/>
    <w:rsid w:val="00E029E2"/>
    <w:rsid w:val="00E1619F"/>
    <w:rsid w:val="00E47116"/>
    <w:rsid w:val="00E50C36"/>
    <w:rsid w:val="00E72990"/>
    <w:rsid w:val="00EF2EE2"/>
    <w:rsid w:val="00FA1FA1"/>
    <w:rsid w:val="00FC22BC"/>
    <w:rsid w:val="00FE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55E7A"/>
  <w15:chartTrackingRefBased/>
  <w15:docId w15:val="{6D3F778B-F985-42DA-A4F8-C4516596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B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861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2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obalcis.org/aiss/ppl/AISS3650PP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ucs.org/jucs_18" TargetMode="External"/><Relationship Id="rId5" Type="http://schemas.openxmlformats.org/officeDocument/2006/relationships/hyperlink" Target="http://www.jucs.org/jucs_18_1/player_a_european_projec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Laslo Seres</dc:creator>
  <cp:keywords/>
  <dc:description/>
  <cp:lastModifiedBy>korisnik</cp:lastModifiedBy>
  <cp:revision>70</cp:revision>
  <dcterms:created xsi:type="dcterms:W3CDTF">2020-01-21T12:22:00Z</dcterms:created>
  <dcterms:modified xsi:type="dcterms:W3CDTF">2021-01-27T10:24:00Z</dcterms:modified>
</cp:coreProperties>
</file>